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022" w14:textId="2D37761B" w:rsidR="00D50A15" w:rsidRDefault="00D50A15" w:rsidP="00D50A15">
      <w:hyperlink r:id="rId5" w:history="1">
        <w:r w:rsidRPr="004A097E">
          <w:rPr>
            <w:rStyle w:val="Hyperlink"/>
          </w:rPr>
          <w:t>https://osteopathic.org/accreditation/coca-meetings-final-actions/</w:t>
        </w:r>
      </w:hyperlink>
    </w:p>
    <w:p w14:paraId="6428D0AC" w14:textId="77777777" w:rsidR="00D50A15" w:rsidRDefault="00D50A15" w:rsidP="00D50A15"/>
    <w:p w14:paraId="6B457577" w14:textId="77777777" w:rsidR="00D02C67" w:rsidRDefault="00D02C67" w:rsidP="00D50A15"/>
    <w:p w14:paraId="2514E1F3" w14:textId="0F37D079" w:rsidR="00D50A15" w:rsidRDefault="00D02C67" w:rsidP="00D50A15">
      <w:r>
        <w:t>May</w:t>
      </w:r>
      <w:r w:rsidR="00D50A15">
        <w:t xml:space="preserve"> 2026</w:t>
      </w:r>
    </w:p>
    <w:p w14:paraId="0AD0C7FB" w14:textId="77777777" w:rsidR="00D50A15" w:rsidRDefault="00D50A15" w:rsidP="00D50A15"/>
    <w:p w14:paraId="6FC1111F" w14:textId="289F857D" w:rsidR="00D50A15" w:rsidRDefault="00D50A15" w:rsidP="00D50A15">
      <w:r w:rsidRPr="00D50A15">
        <w:t xml:space="preserve">CHICAGO–The American Osteopathic Association’s Commission on Osteopathic College Accreditation (COCA) announced accreditation decisions at its </w:t>
      </w:r>
      <w:r>
        <w:t>Apr 31-May 1, 2026</w:t>
      </w:r>
      <w:r w:rsidRPr="00D50A15">
        <w:t>, meeting.</w:t>
      </w:r>
    </w:p>
    <w:p w14:paraId="697F1F47" w14:textId="77777777" w:rsidR="00D50A15" w:rsidRPr="00D50A15" w:rsidRDefault="00D50A15" w:rsidP="00D50A15"/>
    <w:p w14:paraId="2C39CE8B" w14:textId="11230369" w:rsidR="00D50A15" w:rsidRPr="00D50A15" w:rsidRDefault="00D50A15" w:rsidP="00D50A15">
      <w:r w:rsidRPr="00D50A15">
        <w:t>The COCA is recognized by the United States Department of Education as the accreditor of colleges of osteopathic medicine. Accreditation from the COCA signifies that a college has met or exceeded the Commission’s standards for educational quality. The following information is provided pursuant to 34 CFR §602.26:</w:t>
      </w:r>
    </w:p>
    <w:p w14:paraId="0D131AE5" w14:textId="77777777" w:rsidR="00D50A15" w:rsidRPr="00D50A15" w:rsidRDefault="00D50A15" w:rsidP="00D50A15">
      <w:pPr>
        <w:ind w:left="720"/>
      </w:pPr>
    </w:p>
    <w:p w14:paraId="58302A1C" w14:textId="1F834CE7" w:rsidR="00D50A15" w:rsidRDefault="00D50A15" w:rsidP="00D50A15">
      <w:pPr>
        <w:numPr>
          <w:ilvl w:val="0"/>
          <w:numId w:val="1"/>
        </w:numPr>
      </w:pPr>
      <w:r>
        <w:rPr>
          <w:b/>
          <w:bCs/>
        </w:rPr>
        <w:t>Kansas College of Osteopathic Medicine (Wichita, Kansas)</w:t>
      </w:r>
      <w:r w:rsidRPr="00D50A15">
        <w:rPr>
          <w:b/>
          <w:bCs/>
        </w:rPr>
        <w:br/>
      </w:r>
      <w:r>
        <w:t>Granted the accreditation status of Accreditation with Warning.</w:t>
      </w:r>
    </w:p>
    <w:p w14:paraId="5AD18084" w14:textId="77777777" w:rsidR="00D50A15" w:rsidRPr="00D50A15" w:rsidRDefault="00D50A15" w:rsidP="00D50A15"/>
    <w:p w14:paraId="4ACC658A" w14:textId="5411803B" w:rsidR="00D50A15" w:rsidRDefault="00D50A15" w:rsidP="00D50A15">
      <w:pPr>
        <w:numPr>
          <w:ilvl w:val="0"/>
          <w:numId w:val="1"/>
        </w:numPr>
      </w:pPr>
      <w:r>
        <w:rPr>
          <w:b/>
          <w:bCs/>
        </w:rPr>
        <w:t>Indiana University of Pennsylvania College of Osteopathic Medicine (Indiana, PA)</w:t>
      </w:r>
      <w:r w:rsidRPr="00D50A15">
        <w:rPr>
          <w:b/>
          <w:bCs/>
        </w:rPr>
        <w:br/>
      </w:r>
      <w:r w:rsidRPr="00D50A15">
        <w:t>Granted pre-accreditation</w:t>
      </w:r>
      <w:r>
        <w:t>.</w:t>
      </w:r>
    </w:p>
    <w:p w14:paraId="341385F8" w14:textId="77777777" w:rsidR="00D50A15" w:rsidRDefault="00D50A15" w:rsidP="00D50A15">
      <w:pPr>
        <w:pStyle w:val="ListParagraph"/>
      </w:pPr>
    </w:p>
    <w:p w14:paraId="15B516E2" w14:textId="167F0970" w:rsidR="00D50A15" w:rsidRDefault="00D50A15" w:rsidP="00D50A15">
      <w:pPr>
        <w:numPr>
          <w:ilvl w:val="0"/>
          <w:numId w:val="1"/>
        </w:numPr>
      </w:pPr>
      <w:r w:rsidRPr="00D50A15">
        <w:rPr>
          <w:b/>
          <w:bCs/>
        </w:rPr>
        <w:t>Proposed Xavier University College of Osteopathic Medicine (Cincinnati, OH)</w:t>
      </w:r>
      <w:r>
        <w:br/>
        <w:t>Pre-Accreditation decision deferred.</w:t>
      </w:r>
    </w:p>
    <w:p w14:paraId="6A9F6D35" w14:textId="77777777" w:rsidR="00D50A15" w:rsidRDefault="00D50A15" w:rsidP="00D50A15">
      <w:pPr>
        <w:pStyle w:val="ListParagraph"/>
      </w:pPr>
    </w:p>
    <w:p w14:paraId="2B032083" w14:textId="4B66892F" w:rsidR="00D50A15" w:rsidRDefault="00D50A15" w:rsidP="00D50A15">
      <w:pPr>
        <w:numPr>
          <w:ilvl w:val="0"/>
          <w:numId w:val="1"/>
        </w:numPr>
      </w:pPr>
      <w:r>
        <w:rPr>
          <w:b/>
          <w:bCs/>
        </w:rPr>
        <w:t>Rowan Virtua School of Osteopathic Medicine (Stratford, NJ)</w:t>
      </w:r>
      <w:r w:rsidRPr="00D50A15">
        <w:rPr>
          <w:b/>
          <w:bCs/>
        </w:rPr>
        <w:br/>
      </w:r>
      <w:r w:rsidRPr="00D50A15">
        <w:t>Accreditation reaffirmed</w:t>
      </w:r>
      <w:r>
        <w:t>.</w:t>
      </w:r>
    </w:p>
    <w:p w14:paraId="3ABE20F5" w14:textId="3797324E" w:rsidR="00D50A15" w:rsidRPr="00D50A15" w:rsidRDefault="00D50A15" w:rsidP="00D50A15"/>
    <w:p w14:paraId="1E603228" w14:textId="77777777" w:rsidR="00D50A15" w:rsidRDefault="00D50A15" w:rsidP="00D50A15">
      <w:pPr>
        <w:numPr>
          <w:ilvl w:val="0"/>
          <w:numId w:val="1"/>
        </w:numPr>
      </w:pPr>
      <w:r w:rsidRPr="00D50A15">
        <w:rPr>
          <w:b/>
          <w:bCs/>
        </w:rPr>
        <w:t>University of Northern Colorado College of Osteopathic Medicine (Greely, CO)</w:t>
      </w:r>
      <w:r w:rsidRPr="00D50A15">
        <w:rPr>
          <w:b/>
          <w:bCs/>
        </w:rPr>
        <w:br/>
      </w:r>
      <w:r w:rsidRPr="00D50A15">
        <w:t>Granted pre-accreditation status</w:t>
      </w:r>
    </w:p>
    <w:p w14:paraId="6E00DCE4" w14:textId="77777777" w:rsidR="00D50A15" w:rsidRPr="00D50A15" w:rsidRDefault="00D50A15" w:rsidP="00D50A15">
      <w:pPr>
        <w:ind w:left="720"/>
      </w:pPr>
    </w:p>
    <w:p w14:paraId="6B70E5E5" w14:textId="77777777" w:rsidR="00D50A15" w:rsidRPr="00D50A15" w:rsidRDefault="00D50A15" w:rsidP="00D50A15">
      <w:r w:rsidRPr="00D50A15">
        <w:t>For more information on COCA accreditation, contact </w:t>
      </w:r>
      <w:hyperlink r:id="rId6" w:history="1">
        <w:r w:rsidRPr="00D50A15">
          <w:rPr>
            <w:rStyle w:val="Hyperlink"/>
            <w:b/>
            <w:bCs/>
          </w:rPr>
          <w:t>predoc@osteopathic.org</w:t>
        </w:r>
      </w:hyperlink>
      <w:r w:rsidRPr="00D50A15">
        <w:t>.</w:t>
      </w:r>
    </w:p>
    <w:p w14:paraId="76801714" w14:textId="77777777" w:rsidR="00B60AA2" w:rsidRDefault="00B60AA2"/>
    <w:sectPr w:rsidR="00B60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7E9C"/>
    <w:multiLevelType w:val="multilevel"/>
    <w:tmpl w:val="E28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35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15"/>
    <w:rsid w:val="000278AC"/>
    <w:rsid w:val="000E5CCB"/>
    <w:rsid w:val="00356F3A"/>
    <w:rsid w:val="006E3D74"/>
    <w:rsid w:val="00B60AA2"/>
    <w:rsid w:val="00D02C67"/>
    <w:rsid w:val="00D50A15"/>
    <w:rsid w:val="00DF19FF"/>
    <w:rsid w:val="00F9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ABA6"/>
  <w15:chartTrackingRefBased/>
  <w15:docId w15:val="{DC8776B1-2FD6-47EF-B047-A63EFCA8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A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A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A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A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A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A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A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A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A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A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A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A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A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A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A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A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A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doc@osteopathic.org" TargetMode="External"/><Relationship Id="rId5" Type="http://schemas.openxmlformats.org/officeDocument/2006/relationships/hyperlink" Target="https://osteopathic.org/accreditation/coca-meetings-final-a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23</Lines>
  <Paragraphs>9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Mendelson, Daniel</dc:creator>
  <cp:keywords/>
  <dc:description/>
  <cp:lastModifiedBy>Mendelson, Daniel</cp:lastModifiedBy>
  <cp:revision>2</cp:revision>
  <dcterms:created xsi:type="dcterms:W3CDTF">2026-05-28T20:30:00Z</dcterms:created>
  <dcterms:modified xsi:type="dcterms:W3CDTF">2026-05-28T20:37:00Z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8efd4d51-6cba-43a6-bacb-06e7622da520</vt:lpwstr>
  </property>
</Properties>
</file>